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9A6C82" w14:textId="77777777" w:rsidR="007A7E3B" w:rsidRPr="007A7E3B" w:rsidRDefault="007A7E3B" w:rsidP="007A7E3B">
      <w:pPr>
        <w:rPr>
          <w:b/>
          <w:bCs/>
          <w:sz w:val="28"/>
          <w:szCs w:val="28"/>
        </w:rPr>
      </w:pPr>
      <w:r w:rsidRPr="007A7E3B">
        <w:rPr>
          <w:b/>
          <w:bCs/>
          <w:sz w:val="28"/>
          <w:szCs w:val="28"/>
        </w:rPr>
        <w:t>URBÁR pozemkové spoločenstvo Liptovský Ján, Kúpeľná 103, 032 03 Liptovský Ján</w:t>
      </w:r>
    </w:p>
    <w:p w14:paraId="4C41BC13" w14:textId="41114455" w:rsidR="007A7E3B" w:rsidRPr="007A7E3B" w:rsidRDefault="007A7E3B" w:rsidP="007A7E3B">
      <w:pPr>
        <w:rPr>
          <w:b/>
          <w:bCs/>
          <w:sz w:val="28"/>
          <w:szCs w:val="28"/>
        </w:rPr>
      </w:pPr>
      <w:r w:rsidRPr="007A7E3B">
        <w:rPr>
          <w:b/>
          <w:bCs/>
          <w:sz w:val="28"/>
          <w:szCs w:val="28"/>
        </w:rPr>
        <w:t>zápis v registri pozemkových spoločenstiev č. 044/505-PS1</w:t>
      </w:r>
    </w:p>
    <w:p w14:paraId="10D900B1" w14:textId="4E773B6F" w:rsidR="007A7E3B" w:rsidRPr="007A7E3B" w:rsidRDefault="007A7E3B" w:rsidP="007A7E3B">
      <w:pPr>
        <w:rPr>
          <w:b/>
          <w:bCs/>
          <w:sz w:val="28"/>
          <w:szCs w:val="28"/>
        </w:rPr>
      </w:pPr>
      <w:r w:rsidRPr="007A7E3B">
        <w:rPr>
          <w:b/>
          <w:bCs/>
          <w:sz w:val="28"/>
          <w:szCs w:val="28"/>
        </w:rPr>
        <w:t xml:space="preserve">IČO 42351871    DIČ 2120173605    kontakt: tel. 0918 593 190  e-mail: </w:t>
      </w:r>
      <w:hyperlink r:id="rId4" w:history="1">
        <w:r w:rsidRPr="007A7E3B">
          <w:rPr>
            <w:rStyle w:val="Hypertextovprepojenie"/>
            <w:b/>
            <w:bCs/>
            <w:sz w:val="28"/>
            <w:szCs w:val="28"/>
          </w:rPr>
          <w:t>urbar.ljan@hradok.net</w:t>
        </w:r>
      </w:hyperlink>
    </w:p>
    <w:p w14:paraId="6FFC4D55" w14:textId="77777777" w:rsidR="007A7E3B" w:rsidRPr="007A7E3B" w:rsidRDefault="007A7E3B" w:rsidP="007A7E3B">
      <w:pPr>
        <w:rPr>
          <w:b/>
          <w:bCs/>
          <w:sz w:val="28"/>
          <w:szCs w:val="28"/>
        </w:rPr>
      </w:pPr>
      <w:r w:rsidRPr="007A7E3B">
        <w:rPr>
          <w:b/>
          <w:bCs/>
          <w:sz w:val="28"/>
          <w:szCs w:val="28"/>
        </w:rPr>
        <w:t>----------------------------------------------------------------------------------------------------------------</w:t>
      </w:r>
    </w:p>
    <w:p w14:paraId="3D2F9736" w14:textId="77777777" w:rsidR="007A7E3B" w:rsidRDefault="007A7E3B" w:rsidP="007A7E3B">
      <w:pPr>
        <w:rPr>
          <w:b/>
          <w:bCs/>
          <w:szCs w:val="24"/>
        </w:rPr>
      </w:pPr>
    </w:p>
    <w:p w14:paraId="291AF704" w14:textId="77777777" w:rsidR="007A7E3B" w:rsidRPr="007A7E3B" w:rsidRDefault="007A7E3B" w:rsidP="007A7E3B">
      <w:pPr>
        <w:jc w:val="center"/>
        <w:rPr>
          <w:sz w:val="72"/>
          <w:szCs w:val="72"/>
        </w:rPr>
      </w:pPr>
      <w:r w:rsidRPr="007A7E3B">
        <w:rPr>
          <w:sz w:val="72"/>
          <w:szCs w:val="72"/>
        </w:rPr>
        <w:t>Oznámenie o ťažbe a obmedzeniach</w:t>
      </w:r>
    </w:p>
    <w:p w14:paraId="0A832BF9" w14:textId="5C316FDB" w:rsidR="007A7E3B" w:rsidRDefault="007A7E3B" w:rsidP="007A7E3B"/>
    <w:p w14:paraId="6F9D0B82" w14:textId="77777777" w:rsidR="007A7E3B" w:rsidRDefault="007A7E3B" w:rsidP="007A7E3B"/>
    <w:p w14:paraId="653AA8ED" w14:textId="77777777" w:rsidR="007A7E3B" w:rsidRDefault="007A7E3B" w:rsidP="007A7E3B"/>
    <w:p w14:paraId="2673327E" w14:textId="77777777" w:rsidR="007A7E3B" w:rsidRPr="007A7E3B" w:rsidRDefault="007A7E3B" w:rsidP="007A7E3B">
      <w:pPr>
        <w:jc w:val="both"/>
        <w:rPr>
          <w:b/>
          <w:sz w:val="48"/>
          <w:szCs w:val="48"/>
        </w:rPr>
      </w:pPr>
      <w:r w:rsidRPr="007A7E3B">
        <w:rPr>
          <w:b/>
          <w:sz w:val="48"/>
          <w:szCs w:val="48"/>
        </w:rPr>
        <w:t xml:space="preserve">„Urbár pozemkové spoločenstvo Liptovský Ján oznamuje vykonávanie ťažby dreva v lokalite pri </w:t>
      </w:r>
      <w:proofErr w:type="spellStart"/>
      <w:r w:rsidRPr="007A7E3B">
        <w:rPr>
          <w:b/>
          <w:sz w:val="48"/>
          <w:szCs w:val="48"/>
        </w:rPr>
        <w:t>Medokýši</w:t>
      </w:r>
      <w:proofErr w:type="spellEnd"/>
      <w:r w:rsidRPr="007A7E3B">
        <w:rPr>
          <w:b/>
          <w:sz w:val="48"/>
          <w:szCs w:val="48"/>
        </w:rPr>
        <w:t xml:space="preserve"> v termíne od </w:t>
      </w:r>
      <w:r w:rsidRPr="007A7E3B">
        <w:rPr>
          <w:b/>
          <w:color w:val="FF0000"/>
          <w:sz w:val="48"/>
          <w:szCs w:val="48"/>
          <w:u w:val="single"/>
        </w:rPr>
        <w:t>8.10.2018</w:t>
      </w:r>
      <w:r w:rsidRPr="007A7E3B">
        <w:rPr>
          <w:b/>
          <w:color w:val="FF0000"/>
          <w:sz w:val="48"/>
          <w:szCs w:val="48"/>
        </w:rPr>
        <w:t xml:space="preserve"> (pondelok) až do odvolania</w:t>
      </w:r>
      <w:r w:rsidRPr="007A7E3B">
        <w:rPr>
          <w:b/>
          <w:sz w:val="48"/>
          <w:szCs w:val="48"/>
        </w:rPr>
        <w:t>. Ťažba bude vykonávaná v pracovných dňoch v čase od 8,00 h – 17,00 h na úseku Borová Sihoť (hojdací most) – Medokýš (prameň).  Upozorňujeme obyvateľov, že v uvedenom čase na tomto úseku pla</w:t>
      </w:r>
      <w:bookmarkStart w:id="0" w:name="_GoBack"/>
      <w:bookmarkEnd w:id="0"/>
      <w:r w:rsidRPr="007A7E3B">
        <w:rPr>
          <w:b/>
          <w:sz w:val="48"/>
          <w:szCs w:val="48"/>
        </w:rPr>
        <w:t>tí úplný zákaz pohybu osôb a akýchkoľvek vozidiel.</w:t>
      </w:r>
    </w:p>
    <w:p w14:paraId="752C56F7" w14:textId="77A5252E" w:rsidR="007A7E3B" w:rsidRDefault="007A7E3B" w:rsidP="007A7E3B">
      <w:pPr>
        <w:jc w:val="both"/>
      </w:pPr>
      <w:r w:rsidRPr="007A7E3B">
        <w:rPr>
          <w:b/>
          <w:sz w:val="48"/>
          <w:szCs w:val="48"/>
        </w:rPr>
        <w:t>Urbár pozemkové spoločenstvo Liptovský Ján vopred ďakuje za pochopenie.“</w:t>
      </w:r>
      <w:r>
        <w:t xml:space="preserve">                  </w:t>
      </w:r>
    </w:p>
    <w:p w14:paraId="61FB3F4A" w14:textId="77777777" w:rsidR="00F33DA2" w:rsidRDefault="00F33DA2"/>
    <w:sectPr w:rsidR="00F33DA2" w:rsidSect="007A7E3B">
      <w:pgSz w:w="16838" w:h="11906" w:orient="landscape"/>
      <w:pgMar w:top="993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E07"/>
    <w:rsid w:val="007A7E3B"/>
    <w:rsid w:val="00B66E07"/>
    <w:rsid w:val="00F33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04EF3"/>
  <w15:chartTrackingRefBased/>
  <w15:docId w15:val="{892F13CD-3EF0-4C17-BE43-9C8B05822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7A7E3B"/>
    <w:pPr>
      <w:widowControl w:val="0"/>
      <w:suppressAutoHyphens/>
      <w:spacing w:after="0" w:line="288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rsid w:val="007A7E3B"/>
    <w:rPr>
      <w:color w:val="000080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A7E3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A7E3B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rbar.ljan@hradok.net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135</Words>
  <Characters>771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Správca</dc:creator>
  <cp:keywords/>
  <dc:description/>
  <cp:lastModifiedBy>Správca</cp:lastModifiedBy>
  <cp:revision>2</cp:revision>
  <cp:lastPrinted>2018-10-03T18:01:00Z</cp:lastPrinted>
  <dcterms:created xsi:type="dcterms:W3CDTF">2018-10-03T17:53:00Z</dcterms:created>
  <dcterms:modified xsi:type="dcterms:W3CDTF">2018-10-03T18:02:00Z</dcterms:modified>
</cp:coreProperties>
</file>